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25A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附件7</w:t>
      </w:r>
    </w:p>
    <w:p w14:paraId="21E2AF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湖北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师范大学美育改革创新优秀成果申报</w:t>
      </w:r>
      <w:r>
        <w:rPr>
          <w:rFonts w:hint="eastAsia" w:ascii="方正小标宋简体" w:hAnsi="黑体" w:eastAsia="方正小标宋简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7CE23D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填报单位（党章或公章）：</w:t>
      </w:r>
    </w:p>
    <w:tbl>
      <w:tblPr>
        <w:tblStyle w:val="2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301"/>
        <w:gridCol w:w="1102"/>
        <w:gridCol w:w="1490"/>
        <w:gridCol w:w="1894"/>
      </w:tblGrid>
      <w:tr w14:paraId="6225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1C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成果形式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EF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06"/>
            <w:bookmarkStart w:id="1" w:name="OLE_LINK107"/>
            <w:r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学术论文</w:t>
            </w: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 w14:paraId="446F6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教学改革案例</w:t>
            </w:r>
            <w:bookmarkEnd w:id="0"/>
            <w:bookmarkEnd w:id="1"/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 w14:paraId="6723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54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论文（案例）</w:t>
            </w:r>
          </w:p>
          <w:p w14:paraId="726C4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0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6D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1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第一作者（完成人）信息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6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21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BE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B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所从事专业</w:t>
            </w:r>
          </w:p>
        </w:tc>
      </w:tr>
      <w:tr w14:paraId="64A7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07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A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DC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C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6B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96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B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6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4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62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2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5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9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电子邮箱及手机号</w:t>
            </w:r>
          </w:p>
        </w:tc>
        <w:tc>
          <w:tcPr>
            <w:tcW w:w="4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6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1F2F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6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231119829"/>
          </w:p>
          <w:p w14:paraId="7455B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第二作者（完成人）信息</w:t>
            </w:r>
          </w:p>
          <w:p w14:paraId="440A0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3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DA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D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2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所从事专业</w:t>
            </w:r>
          </w:p>
        </w:tc>
      </w:tr>
      <w:bookmarkEnd w:id="2"/>
      <w:tr w14:paraId="0FC2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6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1E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5B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5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E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1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ED96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312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第三作者（完成人）信息</w:t>
            </w:r>
          </w:p>
          <w:p w14:paraId="1BA6A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99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5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8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B70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所从事专业</w:t>
            </w:r>
          </w:p>
        </w:tc>
      </w:tr>
      <w:tr w14:paraId="208A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05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5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1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4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78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F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3" w:hRule="atLeas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C0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5EF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论文（案例）</w:t>
            </w:r>
          </w:p>
          <w:p w14:paraId="55DC26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简介（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500字</w:t>
            </w:r>
          </w:p>
          <w:p w14:paraId="7B4A8D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以内，可附页）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4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both"/>
              <w:textAlignment w:val="auto"/>
              <w:rPr>
                <w:rFonts w:ascii="仿宋" w:hAnsi="仿宋" w:eastAsia="仿宋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16D2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填表人（成果负责人）姓名：                       手机号码：</w:t>
      </w:r>
    </w:p>
    <w:p w14:paraId="610109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658CF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20" w:firstLineChars="200"/>
        <w:jc w:val="both"/>
        <w:textAlignment w:val="auto"/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ascii="Times New Roman" w:hAnsi="Times New Roman" w:eastAsia="仿宋" w:cs="Times New Roman"/>
          <w:color w:val="000000" w:themeColor="text1"/>
          <w14:textFill>
            <w14:solidFill>
              <w14:schemeClr w14:val="tx1"/>
            </w14:solidFill>
          </w14:textFill>
        </w:rPr>
        <w:t>1. 成果形式栏分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别在“学术论文”或“教学改革案例”后的“</w:t>
      </w:r>
      <w:bookmarkStart w:id="3" w:name="OLE_LINK112"/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□</w:t>
      </w:r>
      <w:bookmarkEnd w:id="3"/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”中打“√”。</w:t>
      </w:r>
    </w:p>
    <w:p w14:paraId="6A6938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840" w:firstLineChars="400"/>
        <w:jc w:val="both"/>
        <w:textAlignment w:val="auto"/>
      </w:pPr>
      <w:r>
        <w:rPr>
          <w:rFonts w:ascii="Times New Roman" w:hAnsi="Times New Roman" w:eastAsia="仿宋" w:cs="Times New Roman"/>
          <w:color w:val="000000" w:themeColor="text1"/>
          <w14:textFill>
            <w14:solidFill>
              <w14:schemeClr w14:val="tx1"/>
            </w14:solidFill>
          </w14:textFill>
        </w:rPr>
        <w:t>2. 学术论文作者不超过2人；教学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改革案例完成人不</w:t>
      </w:r>
      <w:r>
        <w:rPr>
          <w:rFonts w:ascii="Times New Roman" w:hAnsi="Times New Roman" w:eastAsia="仿宋" w:cs="Times New Roman"/>
          <w:color w:val="000000" w:themeColor="text1"/>
          <w14:textFill>
            <w14:solidFill>
              <w14:schemeClr w14:val="tx1"/>
            </w14:solidFill>
          </w14:textFill>
        </w:rPr>
        <w:t>超过3人。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1D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2026-06-12T02:32:51Z</dcterms:created>
  <dc:creator>Lenovo</dc:creator>
  <cp:lastModifiedBy>高亚运</cp:lastModifiedBy>
  <dcterms:modified xsi:type="dcterms:W3CDTF">2026-06-12T02:33:52Z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98C5C3B745A04D9693A1102D840E940E_12</vt:lpwstr>
  </property>
</Properties>
</file>